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150" w:after="150" w:line="315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rebuchet MS" w:cs="Times New Roman"/>
          <w:b/>
          <w:color w:val="000000" w:themeColor="text1"/>
          <w:sz w:val="28"/>
          <w:szCs w:val="28"/>
        </w:rPr>
        <w:t xml:space="preserve">Консультации для родителей «Подготовка ребенка к письму»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Подготовка к письму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— один из самых сложных способов подготовить ребенка к системному обучению. С одной стороны, это связано с психофизиологическими наблюдениями за 5-6 летними и другими детьми - самой индустрией.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Сам процесс письма чрезвычайно сложен и требует постоянного контроля.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При этом формируются специальные навыки: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правильное обращение с письменными принадлежностями, координация движений рук при письме, соблюдение правил чистоты письма, графические навыки: правильное написание буквы, соблюдение одного размера слов с буквами и их положение по линии работы при письме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и многое другое.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Орфографические навыки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: обозначение звуков буквами, соблюдение правил правильного написания.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Процесс требует не только физической, интеллектуальной, но и эмоциональной работоспособности со стороны ребенка. Всевозможные перегрузки и связанный с ними перегрузки самым отрицательным образом сказываются на овладении письменными навыками и, тем более, н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 развитие детского организма.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При осознании негативных последствий обучения письму, которые у нас сложились, ребенок проявлял поступательную активность, без перегрузок и с учетом индивидуальных особенностей. Предлагаемые упражнения используются в домашних условиях под присмотром взросл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Для укрепления и развития рук рекомендованы к использованию следующие из возможных приложений: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1. застёгивание и расстёгивание пуговиц;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2. завязывание узлов;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3. плетение из ниток;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4. завязывание и развязывание ленточек;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5. пересыпание мелких круп;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6. двигать маленькие игрушки и работать с мелкими деталями конструктора.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Можно предложить гимнастику для рук: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- Постепенно и поочередно сжимать пальцы сначала левой руки, затем правой;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- Соедините ладони, растопырьте и сведите пальцы вместе;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- Положите руки на стол с разведенными пальцами и попеременно постукивайте пальцами одной руки, затем другой и обеими руками одновременно.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- Ладони вместе, пальцы переплетены, уверенные силовые движения в право и лево;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- Соедините руки ладонями и разведите их в стороны перед собой, не размыкая запястий, разведите руки в стороны.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- Выпрямить правую руку и поочередно приложить безымянный палец к мизинцу, средний палец к указательному и т. д.;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- Выпрямить руки к груди, пальцы правой руки сжать в кулак, развести передние пальцы правой руки и одновременно сжать пальцы левой руки;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- Плотнее положите правую руку на стол и постепенно средний, затем указательный палец, потом большой, при этом остальные должны подняться;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- сжать пальцы в кулак и крутить кисть в разные стороны;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- Максимально раскройте пальцы и опустите руку, соединив их.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Чтобы подготовить руки к письму, можно предложить детям раскрасить (заштриховать) рисунки.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i/>
          <w:color w:val="000000"/>
          <w:sz w:val="28"/>
          <w:szCs w:val="28"/>
          <w:highlight w:val="white"/>
        </w:rPr>
        <w:t xml:space="preserve">Рисунки-раскраски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включают четыре вида штриховки, способствующие прогрессивному развитию и укреплению мышц кисти и работе над координацией движений: раскрашивание короткими и частыми штрихами; раскрашивание мелкими штрихами с возвратом; центральная штриховка (круговая штри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ховка из центра); Штриховка параллельными линиями. Ребенок, выполняя штриховочную работу, не обращая внимания на утомление, в отличие от работы, связанной с написанием букв, делает ее свободно, хотя и вручную выполняя те же операции, что и при письме.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i/>
          <w:color w:val="000000"/>
          <w:sz w:val="28"/>
          <w:szCs w:val="28"/>
          <w:highlight w:val="white"/>
        </w:rPr>
        <w:t xml:space="preserve">Рисование линий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Прямые дорожки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- Ребенок должен провести линию посередине прямой дорожки, не отклоняясь от нее и не отрывая ручки от бумаги.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Фигурные дорожки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- Ребенку предлагается нарисовать фигурную дорожку, соединяющую заштрихованные линии. При прохождении ребенок должен стараться как можно точнее следовать всем изгибам и поворотам линий.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37448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128013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5940424" cy="2374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8pt;height:187.0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Как и в предыдущем задании, карандаш не должен отрываться от бумаги и лист не должен переворачиваться во время выполнения задания.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Ребенка просят провести линию посередине извилистой дороги. При выполнении задания необходимо обратить особое внимание, чтобы не задеть стенки (особенно в лабиринтах), линия должна проходить посередине дорожки. Карандаш не отрывается от бумаги и лист бумаг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и не переворачивается.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По точкам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Ребенку предлагается соединить точки, чтобы завершить рисунок.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65417" cy="369040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692189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4065417" cy="3690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20.1pt;height:290.6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20" w:right="120" w:firstLine="0"/>
        <w:spacing w:before="120"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i/>
          <w:color w:val="000000"/>
          <w:sz w:val="28"/>
          <w:szCs w:val="28"/>
          <w:highlight w:val="white"/>
        </w:rPr>
        <w:t xml:space="preserve">Штриховка с разным направлением движения руки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- У ребенка в зависимости от пристрастия встречаются сочетания различных видов штриховки: вертикальная (сверху вниз), горизонтальная (сзади слева), косая, «шарики» (круговые движения руки), полукруги. Линии активной формы должны быть выполнены движением ру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ки. Штриховка должна быть реализована в первую очередь, поскольку ребенок осваивает необходимые навыки для уменьшения размера штриховки. При этом следует позаботиться о снижении частоты движений рук.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549435" cy="3793710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905234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4549434" cy="3793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58.2pt;height:298.7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ind w:left="120" w:right="120" w:firstLine="0"/>
        <w:spacing w:before="12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  <w:highlight w:val="white"/>
        </w:rPr>
        <w:t xml:space="preserve">Копирование узоров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eastAsia="Arial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  <w:highlight w:val="white"/>
        </w:rPr>
        <w:t xml:space="preserve">- Детям рекомендуется внимательно анализировать и копировать схемы красивых «ковров» (на столе перед каждым человеком выкладывается индивидуальная выкройка) и копировать как можно точнее. После завершения можно провести совместный анализ и выбрать наиболее</w:t>
      </w:r>
      <w:r>
        <w:rPr>
          <w:rFonts w:ascii="Times New Roman" w:hAnsi="Times New Roman" w:eastAsia="Arial" w:cs="Times New Roman"/>
          <w:color w:val="000000"/>
          <w:sz w:val="24"/>
          <w:szCs w:val="24"/>
          <w:highlight w:val="white"/>
        </w:rPr>
        <w:t xml:space="preserve"> точные копии, максимально приближенные к оригиналу.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524375" cy="407946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030100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4524374" cy="4079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56.2pt;height:321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/>
      <w:r/>
      <w:r/>
    </w:p>
    <w:p>
      <w:r/>
      <w:r/>
    </w:p>
    <w:sectPr>
      <w:footnotePr/>
      <w:endnotePr/>
      <w:type w:val="nextPage"/>
      <w:pgSz w:w="11906" w:h="16838" w:orient="portrait"/>
      <w:pgMar w:top="709" w:right="850" w:bottom="53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Relationship Id="rId11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2022-12-02T04:03:42Z</dcterms:modified>
</cp:coreProperties>
</file>